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567"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Нижегородской области (далее – Управление) состоялось заседание </w:t>
      </w:r>
      <w:r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федеральных государственных гражданских служащих Управления Федерального казначейства по Нижегородской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 </w:t>
      </w:r>
      <w:r>
        <w:rPr>
          <w:rFonts w:ascii="Times New Roman" w:hAnsi="Times New Roman" w:cs="Times New Roman"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руководителя Управления о результатах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67"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явилось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представление руководителя Управления о результатах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67"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заседания Комиссии принят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 xml:space="preserve">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67"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ринять к сведению доклад о принимаемых мерах по предупреждению коррупции, в том числе о ходе реализации мероприятий Плана противодействия коррупции Управления на 2025-2028 годы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67"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/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ризнать меры по предупреждению коррупции, принимаемы</w:t>
      </w:r>
      <w:r>
        <w:rPr>
          <w:rFonts w:ascii="Times New Roman" w:hAnsi="Times New Roman" w:cs="Times New Roman"/>
          <w:sz w:val="28"/>
          <w:szCs w:val="28"/>
        </w:rPr>
        <w:t xml:space="preserve">е в Управлении, эффективными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Мокрова Ольга Юрьевна</dc:creator>
  <cp:keywords/>
  <dc:description/>
  <cp:lastModifiedBy>balykinaoyu</cp:lastModifiedBy>
  <cp:revision>17</cp:revision>
  <dcterms:created xsi:type="dcterms:W3CDTF">2021-05-13T09:20:00Z</dcterms:created>
  <dcterms:modified xsi:type="dcterms:W3CDTF">2025-12-26T09:20:51Z</dcterms:modified>
</cp:coreProperties>
</file>